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7F" w:rsidRPr="008B6E01" w:rsidRDefault="00E2307F" w:rsidP="008B6E01">
      <w:pPr>
        <w:jc w:val="center"/>
        <w:rPr>
          <w:rFonts w:ascii="Times" w:hAnsi="Times" w:cs="Times"/>
          <w:b/>
          <w:bCs/>
          <w:color w:val="2F5496"/>
        </w:rPr>
      </w:pPr>
      <w:bookmarkStart w:id="0" w:name="_GoBack"/>
      <w:bookmarkEnd w:id="0"/>
      <w:r>
        <w:rPr>
          <w:rFonts w:ascii="Times" w:hAnsi="Times" w:cs="Times"/>
          <w:b/>
          <w:bCs/>
          <w:color w:val="2F5496"/>
        </w:rPr>
        <w:t>Генетик</w:t>
      </w:r>
    </w:p>
    <w:p w:rsidR="00E2307F" w:rsidRDefault="00E2307F">
      <w:pPr>
        <w:rPr>
          <w:rFonts w:ascii="Times" w:hAnsi="Times" w:cs="Times"/>
        </w:rPr>
      </w:pPr>
    </w:p>
    <w:p w:rsidR="00E2307F" w:rsidRPr="00C96794" w:rsidRDefault="00E2307F">
      <w:pPr>
        <w:rPr>
          <w:rFonts w:ascii="Times" w:hAnsi="Times" w:cs="Times"/>
        </w:rPr>
      </w:pPr>
    </w:p>
    <w:p w:rsidR="00E2307F" w:rsidRDefault="00E2307F" w:rsidP="008B6E01">
      <w:pPr>
        <w:jc w:val="center"/>
        <w:rPr>
          <w:rFonts w:ascii="Times" w:hAnsi="Times" w:cs="Times"/>
        </w:rPr>
      </w:pPr>
      <w:r w:rsidRPr="008B6E01">
        <w:rPr>
          <w:rFonts w:ascii="Times" w:hAnsi="Times" w:cs="Times"/>
          <w:b/>
          <w:bCs/>
        </w:rPr>
        <w:t>Описание деятельности</w:t>
      </w:r>
      <w:r w:rsidRPr="008B6E01">
        <w:rPr>
          <w:rFonts w:ascii="Times" w:hAnsi="Times" w:cs="Times"/>
        </w:rPr>
        <w:t>:</w:t>
      </w:r>
    </w:p>
    <w:p w:rsidR="00E2307F" w:rsidRDefault="00E2307F" w:rsidP="0091499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</w:rPr>
      </w:pPr>
      <w:r w:rsidRPr="00914995">
        <w:rPr>
          <w:rFonts w:ascii="Times" w:hAnsi="Times" w:cs="Times"/>
          <w:b/>
          <w:bCs/>
        </w:rPr>
        <w:t>Модель деятельности:</w:t>
      </w:r>
      <w:r>
        <w:rPr>
          <w:rFonts w:ascii="Times" w:hAnsi="Times" w:cs="Times"/>
        </w:rPr>
        <w:t xml:space="preserve"> проведение генотипирования стада КРС ферм клиентов</w:t>
      </w:r>
    </w:p>
    <w:p w:rsidR="00E2307F" w:rsidRPr="00914995" w:rsidRDefault="00E2307F" w:rsidP="0091499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  <w:b/>
          <w:bCs/>
        </w:rPr>
      </w:pPr>
      <w:r w:rsidRPr="00914995">
        <w:rPr>
          <w:rFonts w:ascii="Times" w:hAnsi="Times" w:cs="Times"/>
          <w:b/>
          <w:bCs/>
        </w:rPr>
        <w:t>Ключевые функции:</w:t>
      </w:r>
    </w:p>
    <w:p w:rsidR="00E2307F" w:rsidRDefault="00E2307F" w:rsidP="007B3957">
      <w:pPr>
        <w:pStyle w:val="ListParagraph"/>
        <w:ind w:left="28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1) </w:t>
      </w:r>
      <w:r w:rsidRPr="007B3957">
        <w:rPr>
          <w:rFonts w:ascii="Times" w:hAnsi="Times" w:cs="Times"/>
        </w:rPr>
        <w:t>Проведение анализов по генотипированию</w:t>
      </w:r>
      <w:r>
        <w:rPr>
          <w:rFonts w:ascii="Times" w:hAnsi="Times" w:cs="Times"/>
        </w:rPr>
        <w:t>;</w:t>
      </w:r>
    </w:p>
    <w:p w:rsidR="00E2307F" w:rsidRPr="007B3957" w:rsidRDefault="00E2307F" w:rsidP="007B3957">
      <w:pPr>
        <w:pStyle w:val="ListParagraph"/>
        <w:ind w:left="284"/>
        <w:jc w:val="both"/>
        <w:rPr>
          <w:rFonts w:ascii="Times" w:hAnsi="Times" w:cs="Times"/>
        </w:rPr>
      </w:pPr>
      <w:r>
        <w:rPr>
          <w:rFonts w:ascii="Times" w:hAnsi="Times" w:cs="Times"/>
        </w:rPr>
        <w:t>2) Подготовка отчета о проведенных анализах.</w:t>
      </w:r>
    </w:p>
    <w:p w:rsidR="00E2307F" w:rsidRPr="00D22904" w:rsidRDefault="00E2307F" w:rsidP="00D2290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Подчинение</w:t>
      </w:r>
      <w:r w:rsidRPr="007B3957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</w:t>
      </w:r>
      <w:r w:rsidRPr="005F0A51">
        <w:rPr>
          <w:rFonts w:ascii="Times" w:hAnsi="Times" w:cs="Times"/>
        </w:rPr>
        <w:t>Руководителю научной лаборатории Центра клеточных технологий.</w:t>
      </w:r>
    </w:p>
    <w:p w:rsidR="00E2307F" w:rsidRPr="007B3957" w:rsidRDefault="00E2307F" w:rsidP="007B395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</w:rPr>
      </w:pPr>
      <w:r w:rsidRPr="007B3957">
        <w:rPr>
          <w:rFonts w:ascii="Times" w:hAnsi="Times" w:cs="Times"/>
          <w:b/>
          <w:bCs/>
        </w:rPr>
        <w:t>Характер работы</w:t>
      </w:r>
      <w:r w:rsidRPr="007B3957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не разъездной</w:t>
      </w:r>
    </w:p>
    <w:p w:rsidR="00E2307F" w:rsidRDefault="00E2307F" w:rsidP="0091499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</w:rPr>
      </w:pPr>
      <w:r w:rsidRPr="00914995">
        <w:rPr>
          <w:rFonts w:ascii="Times" w:hAnsi="Times" w:cs="Times"/>
          <w:b/>
          <w:bCs/>
        </w:rPr>
        <w:t>Место работы:</w:t>
      </w:r>
      <w:r w:rsidRPr="00430CC2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Инновационный центр «Бирюч» (</w:t>
      </w:r>
      <w:r>
        <w:t>г</w:t>
      </w:r>
      <w:r w:rsidRPr="00A671C0">
        <w:rPr>
          <w:rFonts w:ascii="Times New Roman" w:hAnsi="Times New Roman" w:cs="Times New Roman"/>
        </w:rPr>
        <w:t>. Алексеевка</w:t>
      </w:r>
      <w:r>
        <w:rPr>
          <w:rFonts w:ascii="Times" w:hAnsi="Times" w:cs="Times"/>
        </w:rPr>
        <w:t>, Белгородская область)</w:t>
      </w:r>
    </w:p>
    <w:p w:rsidR="00E2307F" w:rsidRPr="00113888" w:rsidRDefault="00E2307F" w:rsidP="00AB3F7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  <w:b/>
          <w:bCs/>
        </w:rPr>
      </w:pPr>
      <w:r w:rsidRPr="00113888">
        <w:rPr>
          <w:rFonts w:ascii="Times" w:hAnsi="Times" w:cs="Times"/>
          <w:b/>
          <w:bCs/>
        </w:rPr>
        <w:t>График работы</w:t>
      </w:r>
      <w:r w:rsidRPr="00113888">
        <w:rPr>
          <w:rFonts w:ascii="Times" w:hAnsi="Times" w:cs="Times"/>
        </w:rPr>
        <w:t xml:space="preserve">: понедельник-пятница с 8:00 до 17:00,  </w:t>
      </w:r>
    </w:p>
    <w:p w:rsidR="00E2307F" w:rsidRPr="00113888" w:rsidRDefault="00E2307F" w:rsidP="00AB3F7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  <w:b/>
          <w:bCs/>
        </w:rPr>
      </w:pPr>
      <w:r w:rsidRPr="00113888">
        <w:rPr>
          <w:rFonts w:ascii="Times" w:hAnsi="Times" w:cs="Times"/>
          <w:b/>
          <w:bCs/>
        </w:rPr>
        <w:t>Социальные компенсации:</w:t>
      </w:r>
    </w:p>
    <w:p w:rsidR="00E2307F" w:rsidRDefault="00E2307F" w:rsidP="00914995">
      <w:pPr>
        <w:pStyle w:val="ListParagraph"/>
        <w:numPr>
          <w:ilvl w:val="0"/>
          <w:numId w:val="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Заработная плата 60 000 руб.</w:t>
      </w:r>
    </w:p>
    <w:p w:rsidR="00E2307F" w:rsidRDefault="00E2307F" w:rsidP="0014518B">
      <w:pPr>
        <w:pStyle w:val="ListParagraph"/>
        <w:numPr>
          <w:ilvl w:val="0"/>
          <w:numId w:val="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Корпоративное жилье или компенсация аренды жилья сроком на 1 год с возможностью продления (при переезде);</w:t>
      </w:r>
    </w:p>
    <w:p w:rsidR="00E2307F" w:rsidRPr="0014518B" w:rsidRDefault="00E2307F" w:rsidP="0014518B">
      <w:pPr>
        <w:pStyle w:val="ListParagraph"/>
        <w:numPr>
          <w:ilvl w:val="0"/>
          <w:numId w:val="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Д</w:t>
      </w:r>
      <w:r w:rsidRPr="0014518B">
        <w:rPr>
          <w:rFonts w:ascii="Times" w:hAnsi="Times" w:cs="Times"/>
        </w:rPr>
        <w:t xml:space="preserve">оставка корпоративным транспортом/компенсация ГСМ. </w:t>
      </w:r>
    </w:p>
    <w:p w:rsidR="00E2307F" w:rsidRDefault="00E2307F" w:rsidP="00914995">
      <w:pPr>
        <w:pStyle w:val="ListParagraph"/>
        <w:numPr>
          <w:ilvl w:val="0"/>
          <w:numId w:val="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Корпоративный ноутбук;</w:t>
      </w:r>
    </w:p>
    <w:p w:rsidR="00E2307F" w:rsidRDefault="00E2307F" w:rsidP="00914995">
      <w:pPr>
        <w:pStyle w:val="ListParagraph"/>
        <w:numPr>
          <w:ilvl w:val="0"/>
          <w:numId w:val="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Сотовый телефон, сотовая связь.</w:t>
      </w:r>
    </w:p>
    <w:p w:rsidR="00E2307F" w:rsidRDefault="00E2307F" w:rsidP="0052755C">
      <w:pPr>
        <w:pStyle w:val="ListParagraph"/>
        <w:numPr>
          <w:ilvl w:val="0"/>
          <w:numId w:val="4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Льготное обслуживание в лечебно-диагностическом центре Компании.</w:t>
      </w:r>
    </w:p>
    <w:p w:rsidR="00E2307F" w:rsidRPr="008B6E01" w:rsidRDefault="00E2307F">
      <w:pPr>
        <w:rPr>
          <w:rFonts w:ascii="Times" w:hAnsi="Times" w:cs="Times"/>
        </w:rPr>
      </w:pPr>
    </w:p>
    <w:p w:rsidR="00E2307F" w:rsidRPr="003F6FA9" w:rsidRDefault="00E2307F" w:rsidP="00483F27">
      <w:pPr>
        <w:jc w:val="center"/>
        <w:rPr>
          <w:b/>
          <w:bCs/>
        </w:rPr>
      </w:pPr>
      <w:r>
        <w:rPr>
          <w:b/>
          <w:bCs/>
        </w:rPr>
        <w:t>Программа гарантированного карьерного роста:</w:t>
      </w:r>
    </w:p>
    <w:p w:rsidR="00E2307F" w:rsidRDefault="00E2307F" w:rsidP="00D671B3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" w:hAnsi="Times" w:cs="Times"/>
        </w:rPr>
      </w:pPr>
      <w:r w:rsidRPr="007D169E">
        <w:rPr>
          <w:rFonts w:ascii="Times" w:hAnsi="Times" w:cs="Times"/>
        </w:rPr>
        <w:t xml:space="preserve">60 тыс. р. </w:t>
      </w:r>
      <w:r>
        <w:rPr>
          <w:rFonts w:ascii="Times" w:hAnsi="Times" w:cs="Times"/>
        </w:rPr>
        <w:t xml:space="preserve">(Генетик 3 кат.) </w:t>
      </w:r>
      <w:r w:rsidRPr="007D169E">
        <w:rPr>
          <w:rFonts w:ascii="Times" w:hAnsi="Times" w:cs="Times"/>
        </w:rPr>
        <w:t xml:space="preserve">– на период ассимиляции – качественное прохождение плана формальной ассимиляции, </w:t>
      </w:r>
      <w:r>
        <w:rPr>
          <w:rFonts w:ascii="Times" w:hAnsi="Times" w:cs="Times"/>
        </w:rPr>
        <w:t>проведение анализов по генотипированию под руководством опытного наставника.</w:t>
      </w:r>
    </w:p>
    <w:p w:rsidR="00E2307F" w:rsidRPr="007D169E" w:rsidRDefault="00E2307F" w:rsidP="00D671B3">
      <w:pPr>
        <w:pStyle w:val="ListParagraph"/>
        <w:ind w:left="284"/>
        <w:jc w:val="both"/>
        <w:rPr>
          <w:rFonts w:ascii="Times" w:hAnsi="Times" w:cs="Times"/>
        </w:rPr>
      </w:pPr>
      <w:r w:rsidRPr="007D169E">
        <w:rPr>
          <w:rFonts w:ascii="Times" w:hAnsi="Times" w:cs="Times"/>
        </w:rPr>
        <w:t xml:space="preserve">По окончании периода ассимиляции – </w:t>
      </w:r>
      <w:r>
        <w:rPr>
          <w:rFonts w:ascii="Times" w:hAnsi="Times" w:cs="Times"/>
        </w:rPr>
        <w:t>самостоятельное проведение анализов по генотипированию, прием образцов, переданных на анализ, подготовка отчетов о проведенных анализах</w:t>
      </w:r>
      <w:r w:rsidRPr="007D169E">
        <w:rPr>
          <w:rFonts w:ascii="Times" w:hAnsi="Times" w:cs="Times"/>
        </w:rPr>
        <w:t>.</w:t>
      </w:r>
    </w:p>
    <w:p w:rsidR="00E2307F" w:rsidRDefault="00E2307F" w:rsidP="00D671B3">
      <w:pPr>
        <w:jc w:val="both"/>
        <w:rPr>
          <w:rFonts w:ascii="Times" w:hAnsi="Times" w:cs="Times"/>
          <w:i/>
          <w:iCs/>
        </w:rPr>
      </w:pPr>
      <w:r w:rsidRPr="00885626">
        <w:rPr>
          <w:rFonts w:ascii="Times" w:hAnsi="Times" w:cs="Times"/>
          <w:i/>
          <w:iCs/>
        </w:rPr>
        <w:t xml:space="preserve">В качестве программ развития предлагаем: </w:t>
      </w:r>
    </w:p>
    <w:p w:rsidR="00E2307F" w:rsidRDefault="00E2307F" w:rsidP="00D671B3">
      <w:pPr>
        <w:pStyle w:val="ListParagraph"/>
        <w:numPr>
          <w:ilvl w:val="0"/>
          <w:numId w:val="7"/>
        </w:numPr>
        <w:jc w:val="both"/>
        <w:rPr>
          <w:rFonts w:ascii="Times" w:hAnsi="Times" w:cs="Times"/>
          <w:i/>
          <w:iCs/>
        </w:rPr>
      </w:pPr>
      <w:r w:rsidRPr="00234A9D">
        <w:rPr>
          <w:rFonts w:ascii="Times" w:hAnsi="Times" w:cs="Times"/>
          <w:i/>
          <w:iCs/>
        </w:rPr>
        <w:t>прохождение курса лекций по цитологии</w:t>
      </w:r>
      <w:r>
        <w:rPr>
          <w:rFonts w:ascii="Times" w:hAnsi="Times" w:cs="Times"/>
          <w:i/>
          <w:iCs/>
        </w:rPr>
        <w:t xml:space="preserve"> (доплата за приобретенную компетенцию – 10 000 руб.</w:t>
      </w:r>
      <w:r w:rsidRPr="00166F7D">
        <w:rPr>
          <w:rFonts w:ascii="Times" w:hAnsi="Times" w:cs="Times"/>
          <w:i/>
          <w:iCs/>
        </w:rPr>
        <w:t>/</w:t>
      </w:r>
      <w:r>
        <w:rPr>
          <w:rFonts w:ascii="Times" w:hAnsi="Times" w:cs="Times"/>
          <w:i/>
          <w:iCs/>
        </w:rPr>
        <w:t>мес);</w:t>
      </w:r>
    </w:p>
    <w:p w:rsidR="00E2307F" w:rsidRDefault="00E2307F" w:rsidP="00D671B3">
      <w:pPr>
        <w:pStyle w:val="ListParagraph"/>
        <w:numPr>
          <w:ilvl w:val="0"/>
          <w:numId w:val="7"/>
        </w:numPr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прохождение тренинга по химии и технологии (доплата за приобретенную компетенцию – 10 000 руб.</w:t>
      </w:r>
      <w:r w:rsidRPr="00166F7D">
        <w:rPr>
          <w:rFonts w:ascii="Times" w:hAnsi="Times" w:cs="Times"/>
          <w:i/>
          <w:iCs/>
        </w:rPr>
        <w:t>/</w:t>
      </w:r>
      <w:r>
        <w:rPr>
          <w:rFonts w:ascii="Times" w:hAnsi="Times" w:cs="Times"/>
          <w:i/>
          <w:iCs/>
        </w:rPr>
        <w:t>мес.)</w:t>
      </w:r>
    </w:p>
    <w:p w:rsidR="00E2307F" w:rsidRPr="005A05A6" w:rsidRDefault="00E2307F" w:rsidP="005A05A6">
      <w:pPr>
        <w:pStyle w:val="ListParagraph"/>
        <w:numPr>
          <w:ilvl w:val="0"/>
          <w:numId w:val="7"/>
        </w:numPr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прохождение тренинга на формирование навыков компьютерной грамотности;</w:t>
      </w:r>
    </w:p>
    <w:p w:rsidR="00E2307F" w:rsidRPr="0052755C" w:rsidRDefault="00E2307F" w:rsidP="0052755C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" w:hAnsi="Times" w:cs="Times"/>
        </w:rPr>
      </w:pPr>
      <w:r w:rsidRPr="008B6E01">
        <w:rPr>
          <w:rFonts w:ascii="Times" w:hAnsi="Times" w:cs="Times"/>
        </w:rPr>
        <w:t>9</w:t>
      </w:r>
      <w:r>
        <w:rPr>
          <w:rFonts w:ascii="Times" w:hAnsi="Times" w:cs="Times"/>
        </w:rPr>
        <w:t>0 тыс. р. (Генетик 4 кат.) – выполнение вышеописанных функций + постановка</w:t>
      </w:r>
      <w:r w:rsidRPr="00234A9D">
        <w:rPr>
          <w:rFonts w:ascii="Times" w:hAnsi="Times" w:cs="Times"/>
        </w:rPr>
        <w:t>/</w:t>
      </w:r>
      <w:r>
        <w:rPr>
          <w:rFonts w:ascii="Times" w:hAnsi="Times" w:cs="Times"/>
        </w:rPr>
        <w:t>доработка методик по генотипированию, их оформление, ассимиляция новых сотрудников лаборатории.</w:t>
      </w:r>
    </w:p>
    <w:p w:rsidR="00E2307F" w:rsidRDefault="00E2307F" w:rsidP="00914995">
      <w:pPr>
        <w:jc w:val="both"/>
        <w:rPr>
          <w:rFonts w:ascii="Times" w:hAnsi="Times" w:cs="Times"/>
          <w:i/>
          <w:iCs/>
        </w:rPr>
      </w:pPr>
      <w:r w:rsidRPr="00885626">
        <w:rPr>
          <w:rFonts w:ascii="Times" w:hAnsi="Times" w:cs="Times"/>
          <w:i/>
          <w:iCs/>
        </w:rPr>
        <w:t>В качестве программ развития</w:t>
      </w:r>
      <w:r>
        <w:rPr>
          <w:rFonts w:ascii="Times" w:hAnsi="Times" w:cs="Times"/>
          <w:i/>
          <w:iCs/>
        </w:rPr>
        <w:t xml:space="preserve"> на данном этапе</w:t>
      </w:r>
      <w:r w:rsidRPr="00885626">
        <w:rPr>
          <w:rFonts w:ascii="Times" w:hAnsi="Times" w:cs="Times"/>
          <w:i/>
          <w:iCs/>
        </w:rPr>
        <w:t xml:space="preserve"> предлагаем: </w:t>
      </w:r>
    </w:p>
    <w:p w:rsidR="00E2307F" w:rsidRDefault="00E2307F" w:rsidP="00914995">
      <w:pPr>
        <w:pStyle w:val="ListParagraph"/>
        <w:numPr>
          <w:ilvl w:val="0"/>
          <w:numId w:val="5"/>
        </w:numPr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прохождение тренинга по разработке нормативных регуляторов</w:t>
      </w:r>
      <w:r w:rsidRPr="005A05A6">
        <w:rPr>
          <w:rFonts w:ascii="Times" w:hAnsi="Times" w:cs="Times"/>
          <w:i/>
          <w:iCs/>
        </w:rPr>
        <w:t>;</w:t>
      </w:r>
    </w:p>
    <w:p w:rsidR="00E2307F" w:rsidRPr="005A05A6" w:rsidRDefault="00E2307F" w:rsidP="005A05A6">
      <w:pPr>
        <w:pStyle w:val="ListParagraph"/>
        <w:numPr>
          <w:ilvl w:val="0"/>
          <w:numId w:val="5"/>
        </w:numPr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участие в научной работе.</w:t>
      </w:r>
    </w:p>
    <w:p w:rsidR="00E2307F" w:rsidRPr="00266A42" w:rsidRDefault="00E2307F" w:rsidP="005B6FE0">
      <w:pPr>
        <w:pStyle w:val="ListParagraph"/>
        <w:ind w:left="0"/>
        <w:jc w:val="both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Перевод на СРП Генетика 5 кат.</w:t>
      </w:r>
      <w:r w:rsidRPr="00266A42">
        <w:rPr>
          <w:rFonts w:ascii="Times" w:hAnsi="Times" w:cs="Times"/>
          <w:b/>
          <w:bCs/>
          <w:i/>
          <w:iCs/>
        </w:rPr>
        <w:t xml:space="preserve"> по результатам аттестации</w:t>
      </w:r>
      <w:r>
        <w:rPr>
          <w:rFonts w:ascii="Times" w:hAnsi="Times" w:cs="Times"/>
          <w:b/>
          <w:bCs/>
          <w:i/>
          <w:iCs/>
        </w:rPr>
        <w:t xml:space="preserve"> блоков программ развития</w:t>
      </w:r>
    </w:p>
    <w:p w:rsidR="00E2307F" w:rsidRPr="006B6DD5" w:rsidRDefault="00E2307F" w:rsidP="00D671B3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" w:hAnsi="Times" w:cs="Times"/>
        </w:rPr>
      </w:pPr>
      <w:r>
        <w:rPr>
          <w:rFonts w:ascii="Times" w:hAnsi="Times" w:cs="Times"/>
        </w:rPr>
        <w:t>12</w:t>
      </w:r>
      <w:r w:rsidRPr="006B6DD5">
        <w:rPr>
          <w:rFonts w:ascii="Times" w:hAnsi="Times" w:cs="Times"/>
        </w:rPr>
        <w:t xml:space="preserve">0 тыс. р. </w:t>
      </w:r>
      <w:r>
        <w:rPr>
          <w:rFonts w:ascii="Times" w:hAnsi="Times" w:cs="Times"/>
        </w:rPr>
        <w:t>(Генетик 5 кат.)</w:t>
      </w:r>
      <w:r w:rsidRPr="00885626">
        <w:rPr>
          <w:rFonts w:ascii="Times" w:hAnsi="Times" w:cs="Times"/>
        </w:rPr>
        <w:t xml:space="preserve"> </w:t>
      </w:r>
      <w:r w:rsidRPr="006B6DD5">
        <w:rPr>
          <w:rFonts w:ascii="Times" w:hAnsi="Times" w:cs="Times"/>
        </w:rPr>
        <w:t xml:space="preserve">– </w:t>
      </w:r>
      <w:r w:rsidRPr="00D671B3">
        <w:rPr>
          <w:rFonts w:ascii="Times" w:hAnsi="Times" w:cs="Times"/>
        </w:rPr>
        <w:t>проведение анализов по генотипированию, прием образцов, переданных на анализ, подготовка</w:t>
      </w:r>
      <w:r>
        <w:rPr>
          <w:rFonts w:ascii="Times" w:hAnsi="Times" w:cs="Times"/>
        </w:rPr>
        <w:t xml:space="preserve"> отчетов о проведенных анализах, постановка</w:t>
      </w:r>
      <w:r w:rsidRPr="00234A9D">
        <w:rPr>
          <w:rFonts w:ascii="Times" w:hAnsi="Times" w:cs="Times"/>
        </w:rPr>
        <w:t>/</w:t>
      </w:r>
      <w:r>
        <w:rPr>
          <w:rFonts w:ascii="Times" w:hAnsi="Times" w:cs="Times"/>
        </w:rPr>
        <w:t>доработка методик по генотипированию, их оформление, разработка нормативных регуляторов для построения административного каркаса лаборатории и ферм клиентов (по направлению генетика).</w:t>
      </w:r>
    </w:p>
    <w:p w:rsidR="00E2307F" w:rsidRDefault="00E2307F" w:rsidP="00914995">
      <w:pPr>
        <w:jc w:val="both"/>
        <w:rPr>
          <w:rFonts w:ascii="Times" w:hAnsi="Times" w:cs="Times"/>
          <w:i/>
          <w:iCs/>
        </w:rPr>
      </w:pPr>
      <w:r w:rsidRPr="00885626">
        <w:rPr>
          <w:rFonts w:ascii="Times" w:hAnsi="Times" w:cs="Times"/>
          <w:i/>
          <w:iCs/>
        </w:rPr>
        <w:t>В качестве программ развития</w:t>
      </w:r>
      <w:r>
        <w:rPr>
          <w:rFonts w:ascii="Times" w:hAnsi="Times" w:cs="Times"/>
          <w:i/>
          <w:iCs/>
        </w:rPr>
        <w:t xml:space="preserve"> на данном этапе</w:t>
      </w:r>
      <w:r w:rsidRPr="00885626">
        <w:rPr>
          <w:rFonts w:ascii="Times" w:hAnsi="Times" w:cs="Times"/>
          <w:i/>
          <w:iCs/>
        </w:rPr>
        <w:t xml:space="preserve"> предлагаем: </w:t>
      </w:r>
    </w:p>
    <w:p w:rsidR="00E2307F" w:rsidRDefault="00E2307F" w:rsidP="00914995">
      <w:pPr>
        <w:pStyle w:val="ListParagraph"/>
        <w:numPr>
          <w:ilvl w:val="0"/>
          <w:numId w:val="5"/>
        </w:numPr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прохождение обучения по бизнес-администрированию (в т.ч. административно-предметный аудит);</w:t>
      </w:r>
    </w:p>
    <w:p w:rsidR="00E2307F" w:rsidRDefault="00E2307F" w:rsidP="00914995">
      <w:pPr>
        <w:pStyle w:val="ListParagraph"/>
        <w:numPr>
          <w:ilvl w:val="0"/>
          <w:numId w:val="5"/>
        </w:numPr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тренинг по подбору персонала;</w:t>
      </w:r>
    </w:p>
    <w:p w:rsidR="00E2307F" w:rsidRDefault="00E2307F" w:rsidP="00914995">
      <w:pPr>
        <w:pStyle w:val="ListParagraph"/>
        <w:numPr>
          <w:ilvl w:val="0"/>
          <w:numId w:val="5"/>
        </w:numPr>
        <w:jc w:val="both"/>
        <w:rPr>
          <w:rFonts w:ascii="Times" w:hAnsi="Times" w:cs="Times"/>
          <w:i/>
          <w:iCs/>
        </w:rPr>
      </w:pPr>
      <w:r w:rsidRPr="00885626">
        <w:rPr>
          <w:rFonts w:ascii="Times" w:hAnsi="Times" w:cs="Times"/>
          <w:i/>
          <w:iCs/>
        </w:rPr>
        <w:t>прохождение обучения по программ</w:t>
      </w:r>
      <w:r>
        <w:rPr>
          <w:rFonts w:ascii="Times" w:hAnsi="Times" w:cs="Times"/>
          <w:i/>
          <w:iCs/>
        </w:rPr>
        <w:t>е «Эмбриология»</w:t>
      </w:r>
    </w:p>
    <w:p w:rsidR="00E2307F" w:rsidRPr="00594301" w:rsidRDefault="00E2307F" w:rsidP="00594301">
      <w:pPr>
        <w:jc w:val="both"/>
        <w:rPr>
          <w:rFonts w:ascii="Times" w:hAnsi="Times" w:cs="Times"/>
          <w:b/>
          <w:bCs/>
          <w:i/>
          <w:iCs/>
        </w:rPr>
      </w:pPr>
      <w:r w:rsidRPr="00594301">
        <w:rPr>
          <w:rFonts w:ascii="Times" w:hAnsi="Times" w:cs="Times"/>
          <w:b/>
          <w:bCs/>
          <w:i/>
          <w:iCs/>
        </w:rPr>
        <w:t xml:space="preserve">Перевод на СРП </w:t>
      </w:r>
      <w:r>
        <w:rPr>
          <w:rFonts w:ascii="Times" w:hAnsi="Times" w:cs="Times"/>
          <w:b/>
          <w:bCs/>
          <w:i/>
          <w:iCs/>
        </w:rPr>
        <w:t xml:space="preserve">Начальника лаборатории </w:t>
      </w:r>
      <w:r w:rsidRPr="00594301">
        <w:rPr>
          <w:rFonts w:ascii="Times" w:hAnsi="Times" w:cs="Times"/>
          <w:b/>
          <w:bCs/>
          <w:i/>
          <w:iCs/>
        </w:rPr>
        <w:t>по результатам аттестации блоков программ развития</w:t>
      </w:r>
    </w:p>
    <w:p w:rsidR="00E2307F" w:rsidRDefault="00E2307F" w:rsidP="0052755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" w:hAnsi="Times" w:cs="Times"/>
        </w:rPr>
      </w:pPr>
      <w:r w:rsidRPr="0052755C">
        <w:rPr>
          <w:rFonts w:ascii="Times" w:hAnsi="Times" w:cs="Times"/>
          <w:b/>
          <w:bCs/>
        </w:rPr>
        <w:t>150 тыс. р.</w:t>
      </w:r>
      <w:r w:rsidRPr="0052755C">
        <w:rPr>
          <w:rFonts w:ascii="Times" w:hAnsi="Times" w:cs="Times"/>
        </w:rPr>
        <w:t xml:space="preserve"> </w:t>
      </w:r>
      <w:r w:rsidRPr="0052755C">
        <w:rPr>
          <w:rFonts w:ascii="Times" w:hAnsi="Times" w:cs="Times"/>
          <w:b/>
          <w:bCs/>
        </w:rPr>
        <w:t>и выше</w:t>
      </w:r>
      <w:r>
        <w:rPr>
          <w:rFonts w:ascii="Times" w:hAnsi="Times" w:cs="Times"/>
          <w:b/>
          <w:bCs/>
        </w:rPr>
        <w:t xml:space="preserve"> </w:t>
      </w:r>
      <w:r w:rsidRPr="0052755C">
        <w:rPr>
          <w:rFonts w:ascii="Times" w:hAnsi="Times" w:cs="Times"/>
        </w:rPr>
        <w:t xml:space="preserve">(Начальник лаборатории генетики и эмбриологии) – подбор и ассимиляция персонала, координация </w:t>
      </w:r>
      <w:r>
        <w:rPr>
          <w:rFonts w:ascii="Times" w:hAnsi="Times" w:cs="Times"/>
        </w:rPr>
        <w:t xml:space="preserve">их </w:t>
      </w:r>
      <w:r w:rsidRPr="0052755C">
        <w:rPr>
          <w:rFonts w:ascii="Times" w:hAnsi="Times" w:cs="Times"/>
        </w:rPr>
        <w:t xml:space="preserve">работ, перестраховочная функция проведении лабораторий анализов по генотипированию/по выращиванию эмбрионов КРС, </w:t>
      </w:r>
      <w:r>
        <w:rPr>
          <w:rFonts w:ascii="Times" w:hAnsi="Times" w:cs="Times"/>
        </w:rPr>
        <w:t>административно-предметный аудит ферм, оказание услуг по исправлению выявленных проблем (в т.ч. разработка НР для выстраивания конкретных процедур.</w:t>
      </w:r>
    </w:p>
    <w:p w:rsidR="00E2307F" w:rsidRPr="0052755C" w:rsidRDefault="00E2307F" w:rsidP="009F783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" w:hAnsi="Times" w:cs="Times"/>
        </w:rPr>
      </w:pPr>
      <w:r w:rsidRPr="0052755C">
        <w:rPr>
          <w:rFonts w:ascii="Times" w:hAnsi="Times" w:cs="Times"/>
          <w:b/>
          <w:bCs/>
        </w:rPr>
        <w:t>250 тыс. р. и выше (</w:t>
      </w:r>
      <w:r w:rsidRPr="0052755C">
        <w:rPr>
          <w:rFonts w:ascii="Times" w:hAnsi="Times" w:cs="Times"/>
        </w:rPr>
        <w:t>Начальник лаборатории генетики и эмбриологии</w:t>
      </w:r>
      <w:r w:rsidRPr="0052755C">
        <w:rPr>
          <w:rFonts w:ascii="Times" w:hAnsi="Times" w:cs="Times"/>
          <w:b/>
          <w:bCs/>
        </w:rPr>
        <w:t xml:space="preserve">) </w:t>
      </w:r>
      <w:r w:rsidRPr="0052755C">
        <w:rPr>
          <w:rFonts w:ascii="Times" w:hAnsi="Times" w:cs="Times"/>
        </w:rPr>
        <w:t>– подбор и ассимиляция персонала, координация работ персонала, перестраховочная функция проведении лабораторий анализов по генотипированию/по выращиванию эмбрионов КРС, административно-предметный аудит ферм с последующим оказанием услуг по выстраиванию системы управления на ферме (в т.ч. внедрение информационных систем и процедур, обеспечивающих опрятность, повышение показателей фермы)</w:t>
      </w:r>
      <w:r>
        <w:rPr>
          <w:rFonts w:ascii="Times" w:hAnsi="Times" w:cs="Times"/>
        </w:rPr>
        <w:t>, выстраивание административного каркаса фермы.</w:t>
      </w:r>
    </w:p>
    <w:p w:rsidR="00E2307F" w:rsidRDefault="00E2307F" w:rsidP="0052755C">
      <w:pPr>
        <w:pStyle w:val="ListParagraph"/>
        <w:ind w:left="426"/>
        <w:jc w:val="both"/>
        <w:rPr>
          <w:rFonts w:ascii="Times" w:hAnsi="Times" w:cs="Times"/>
          <w:b/>
          <w:bCs/>
        </w:rPr>
      </w:pPr>
    </w:p>
    <w:p w:rsidR="00E2307F" w:rsidRDefault="00E2307F" w:rsidP="0052755C">
      <w:pPr>
        <w:pStyle w:val="ListParagraph"/>
        <w:ind w:left="426"/>
        <w:jc w:val="both"/>
        <w:rPr>
          <w:rFonts w:ascii="Times" w:hAnsi="Times" w:cs="Times"/>
          <w:b/>
          <w:bCs/>
        </w:rPr>
      </w:pPr>
    </w:p>
    <w:p w:rsidR="00E2307F" w:rsidRDefault="00E2307F" w:rsidP="0052755C">
      <w:pPr>
        <w:pStyle w:val="ListParagraph"/>
        <w:ind w:left="426"/>
        <w:jc w:val="both"/>
        <w:rPr>
          <w:rFonts w:ascii="Times" w:hAnsi="Times" w:cs="Times"/>
          <w:b/>
          <w:bCs/>
        </w:rPr>
      </w:pPr>
    </w:p>
    <w:p w:rsidR="00E2307F" w:rsidRPr="00E14D47" w:rsidRDefault="00E2307F" w:rsidP="0090568B">
      <w:pPr>
        <w:pStyle w:val="ListParagraph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D47">
        <w:rPr>
          <w:rFonts w:ascii="Times New Roman" w:hAnsi="Times New Roman" w:cs="Times New Roman"/>
          <w:b/>
          <w:bCs/>
          <w:sz w:val="28"/>
          <w:szCs w:val="28"/>
        </w:rPr>
        <w:t>Со всеми вопросами можно обратиться к Тулиной Татьяне,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>менеджер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 xml:space="preserve"> по подбору персонала Управление социального конструирования ООО "Научно-образовательный центр "Бирюч" Тел.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>моб.+7(915)560-06-53</w:t>
      </w:r>
    </w:p>
    <w:p w:rsidR="00E2307F" w:rsidRPr="0052755C" w:rsidRDefault="00E2307F" w:rsidP="0052755C">
      <w:pPr>
        <w:pStyle w:val="ListParagraph"/>
        <w:ind w:left="426"/>
        <w:jc w:val="both"/>
        <w:rPr>
          <w:rFonts w:ascii="Times" w:hAnsi="Times" w:cs="Times"/>
          <w:b/>
          <w:bCs/>
        </w:rPr>
      </w:pPr>
    </w:p>
    <w:sectPr w:rsidR="00E2307F" w:rsidRPr="0052755C" w:rsidSect="004E383B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7F" w:rsidRDefault="00E2307F" w:rsidP="00914995">
      <w:r>
        <w:separator/>
      </w:r>
    </w:p>
  </w:endnote>
  <w:endnote w:type="continuationSeparator" w:id="0">
    <w:p w:rsidR="00E2307F" w:rsidRDefault="00E2307F" w:rsidP="0091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7F" w:rsidRDefault="00E2307F">
    <w:pPr>
      <w:pStyle w:val="Footer"/>
      <w:jc w:val="right"/>
    </w:pPr>
    <w:r w:rsidRPr="00914995">
      <w:rPr>
        <w:rFonts w:ascii="Times New Roman" w:hAnsi="Times New Roman" w:cs="Times New Roman"/>
        <w:sz w:val="20"/>
        <w:szCs w:val="20"/>
      </w:rPr>
      <w:fldChar w:fldCharType="begin"/>
    </w:r>
    <w:r w:rsidRPr="00914995">
      <w:rPr>
        <w:rFonts w:ascii="Times New Roman" w:hAnsi="Times New Roman" w:cs="Times New Roman"/>
        <w:sz w:val="20"/>
        <w:szCs w:val="20"/>
      </w:rPr>
      <w:instrText>PAGE   \* MERGEFORMAT</w:instrText>
    </w:r>
    <w:r w:rsidRPr="00914995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14995">
      <w:rPr>
        <w:rFonts w:ascii="Times New Roman" w:hAnsi="Times New Roman" w:cs="Times New Roman"/>
        <w:sz w:val="20"/>
        <w:szCs w:val="20"/>
      </w:rPr>
      <w:fldChar w:fldCharType="end"/>
    </w:r>
  </w:p>
  <w:p w:rsidR="00E2307F" w:rsidRDefault="00E23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7F" w:rsidRDefault="00E2307F" w:rsidP="00914995">
      <w:r>
        <w:separator/>
      </w:r>
    </w:p>
  </w:footnote>
  <w:footnote w:type="continuationSeparator" w:id="0">
    <w:p w:rsidR="00E2307F" w:rsidRDefault="00E2307F" w:rsidP="00914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4C0"/>
    <w:multiLevelType w:val="hybridMultilevel"/>
    <w:tmpl w:val="539E6002"/>
    <w:lvl w:ilvl="0" w:tplc="55367A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1F9C6208"/>
    <w:multiLevelType w:val="hybridMultilevel"/>
    <w:tmpl w:val="533480BA"/>
    <w:lvl w:ilvl="0" w:tplc="55367A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D46274"/>
    <w:multiLevelType w:val="hybridMultilevel"/>
    <w:tmpl w:val="A072DD26"/>
    <w:lvl w:ilvl="0" w:tplc="55367A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B57065"/>
    <w:multiLevelType w:val="hybridMultilevel"/>
    <w:tmpl w:val="5A82A1FC"/>
    <w:lvl w:ilvl="0" w:tplc="F2F43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88CF7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B20EE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462D3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FFCBD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C1A1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0D870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2D6E9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4DC71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320B0D24"/>
    <w:multiLevelType w:val="hybridMultilevel"/>
    <w:tmpl w:val="908A8FDE"/>
    <w:lvl w:ilvl="0" w:tplc="55367A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F906C3"/>
    <w:multiLevelType w:val="hybridMultilevel"/>
    <w:tmpl w:val="39025D62"/>
    <w:lvl w:ilvl="0" w:tplc="55367A2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497E2513"/>
    <w:multiLevelType w:val="hybridMultilevel"/>
    <w:tmpl w:val="0C66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53420E"/>
    <w:multiLevelType w:val="hybridMultilevel"/>
    <w:tmpl w:val="C08A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8B5015"/>
    <w:multiLevelType w:val="hybridMultilevel"/>
    <w:tmpl w:val="ED30EC8A"/>
    <w:lvl w:ilvl="0" w:tplc="55367A2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01"/>
    <w:rsid w:val="00050C80"/>
    <w:rsid w:val="00056CD7"/>
    <w:rsid w:val="00113888"/>
    <w:rsid w:val="00115CC2"/>
    <w:rsid w:val="0014518B"/>
    <w:rsid w:val="00166F7D"/>
    <w:rsid w:val="001837E3"/>
    <w:rsid w:val="001E0055"/>
    <w:rsid w:val="00210799"/>
    <w:rsid w:val="00234A9D"/>
    <w:rsid w:val="00266A42"/>
    <w:rsid w:val="002D751A"/>
    <w:rsid w:val="00320016"/>
    <w:rsid w:val="003903E0"/>
    <w:rsid w:val="003909B2"/>
    <w:rsid w:val="003D2800"/>
    <w:rsid w:val="003F6FA9"/>
    <w:rsid w:val="00414925"/>
    <w:rsid w:val="0042142D"/>
    <w:rsid w:val="004276C6"/>
    <w:rsid w:val="00430CC2"/>
    <w:rsid w:val="00483F27"/>
    <w:rsid w:val="004C5BBF"/>
    <w:rsid w:val="004E383B"/>
    <w:rsid w:val="004F675B"/>
    <w:rsid w:val="005218E2"/>
    <w:rsid w:val="0052755C"/>
    <w:rsid w:val="005436BC"/>
    <w:rsid w:val="00576DBE"/>
    <w:rsid w:val="00594301"/>
    <w:rsid w:val="005A05A6"/>
    <w:rsid w:val="005B6FE0"/>
    <w:rsid w:val="005F0A51"/>
    <w:rsid w:val="00633A31"/>
    <w:rsid w:val="00655A35"/>
    <w:rsid w:val="006746C2"/>
    <w:rsid w:val="006B6DD5"/>
    <w:rsid w:val="006F2EF9"/>
    <w:rsid w:val="00753912"/>
    <w:rsid w:val="007B3957"/>
    <w:rsid w:val="007D169E"/>
    <w:rsid w:val="0080483C"/>
    <w:rsid w:val="00885626"/>
    <w:rsid w:val="008B6E01"/>
    <w:rsid w:val="0090568B"/>
    <w:rsid w:val="00914995"/>
    <w:rsid w:val="00976EE4"/>
    <w:rsid w:val="009F783C"/>
    <w:rsid w:val="00A671C0"/>
    <w:rsid w:val="00AA27D5"/>
    <w:rsid w:val="00AB3F73"/>
    <w:rsid w:val="00AB7C26"/>
    <w:rsid w:val="00AF3CCA"/>
    <w:rsid w:val="00B075E1"/>
    <w:rsid w:val="00B11B44"/>
    <w:rsid w:val="00C621B7"/>
    <w:rsid w:val="00C96794"/>
    <w:rsid w:val="00CF7037"/>
    <w:rsid w:val="00D22904"/>
    <w:rsid w:val="00D671B3"/>
    <w:rsid w:val="00DA0586"/>
    <w:rsid w:val="00DE3D12"/>
    <w:rsid w:val="00E14D47"/>
    <w:rsid w:val="00E2307F"/>
    <w:rsid w:val="00E538FD"/>
    <w:rsid w:val="00E606DA"/>
    <w:rsid w:val="00E60E68"/>
    <w:rsid w:val="00E72B01"/>
    <w:rsid w:val="00E8243C"/>
    <w:rsid w:val="00EA425A"/>
    <w:rsid w:val="00F17E61"/>
    <w:rsid w:val="00F46B60"/>
    <w:rsid w:val="00FD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BF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E01"/>
    <w:pPr>
      <w:ind w:left="720"/>
    </w:pPr>
  </w:style>
  <w:style w:type="paragraph" w:styleId="Header">
    <w:name w:val="header"/>
    <w:basedOn w:val="Normal"/>
    <w:link w:val="HeaderChar"/>
    <w:uiPriority w:val="99"/>
    <w:rsid w:val="009149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995"/>
  </w:style>
  <w:style w:type="paragraph" w:styleId="Footer">
    <w:name w:val="footer"/>
    <w:basedOn w:val="Normal"/>
    <w:link w:val="FooterChar"/>
    <w:uiPriority w:val="99"/>
    <w:rsid w:val="009149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542</Words>
  <Characters>3091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Калаев</cp:lastModifiedBy>
  <cp:revision>3</cp:revision>
  <dcterms:created xsi:type="dcterms:W3CDTF">2021-03-09T07:16:00Z</dcterms:created>
  <dcterms:modified xsi:type="dcterms:W3CDTF">2021-03-22T08:56:00Z</dcterms:modified>
</cp:coreProperties>
</file>